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1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35"/>
        <w:gridCol w:w="7280"/>
        <w:tblGridChange w:id="0">
          <w:tblGrid>
            <w:gridCol w:w="3635"/>
            <w:gridCol w:w="7280"/>
          </w:tblGrid>
        </w:tblGridChange>
      </w:tblGrid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3" w:before="52" w:lineRule="auto"/>
              <w:ind w:left="119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284479</wp:posOffset>
                  </wp:positionH>
                  <wp:positionV relativeFrom="paragraph">
                    <wp:posOffset>125284</wp:posOffset>
                  </wp:positionV>
                  <wp:extent cx="1597660" cy="413050"/>
                  <wp:effectExtent b="0" l="0" r="0" t="0"/>
                  <wp:wrapNone/>
                  <wp:docPr descr="logo" id="3" name="image1.png"/>
                  <a:graphic>
                    <a:graphicData uri="http://schemas.openxmlformats.org/drawingml/2006/picture">
                      <pic:pic>
                        <pic:nvPicPr>
                          <pic:cNvPr descr="logo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413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3" w:before="52" w:lineRule="auto"/>
              <w:ind w:left="126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3" w:before="52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SOLICITAÇÃO DE EXAME DE QUALIFICAÇÃO 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Protocolo de entrega de documentos ao Conselho do PPG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 Ensino de Ciências (Mestrado) e Em Ensino de Ciências e Matemática (Doutorado)</w:t>
            </w:r>
          </w:p>
        </w:tc>
      </w:tr>
    </w:tbl>
    <w:p w:rsidR="00000000" w:rsidDel="00000000" w:rsidP="00000000" w:rsidRDefault="00000000" w:rsidRPr="00000000" w14:paraId="00000008">
      <w:pPr>
        <w:spacing w:after="3" w:before="52" w:lineRule="auto"/>
        <w:ind w:left="221" w:firstLine="0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1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15"/>
        <w:tblGridChange w:id="0">
          <w:tblGrid>
            <w:gridCol w:w="10915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92"/>
              </w:tabs>
              <w:spacing w:after="0" w:before="21" w:line="290" w:lineRule="auto"/>
              <w:ind w:left="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RGM: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91.9999999999999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Mestrado em Ensino de Ciências ou Doutorado em Ensino de Ciências e Matemática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Title"/>
        <w:numPr>
          <w:ilvl w:val="0"/>
          <w:numId w:val="2"/>
        </w:numPr>
        <w:tabs>
          <w:tab w:val="left" w:leader="none" w:pos="-284"/>
        </w:tabs>
        <w:spacing w:line="360" w:lineRule="auto"/>
        <w:ind w:left="-426" w:hanging="283.00000000000006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bookmarkStart w:colFirst="0" w:colLast="0" w:name="_heading=h.irj33yp15e0m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Ofício encaminhado ao presidente do conselho;. </w:t>
      </w:r>
    </w:p>
    <w:p w:rsidR="00000000" w:rsidDel="00000000" w:rsidP="00000000" w:rsidRDefault="00000000" w:rsidRPr="00000000" w14:paraId="0000000D">
      <w:pPr>
        <w:pStyle w:val="Title"/>
        <w:numPr>
          <w:ilvl w:val="0"/>
          <w:numId w:val="2"/>
        </w:numPr>
        <w:tabs>
          <w:tab w:val="left" w:leader="none" w:pos="-284"/>
        </w:tabs>
        <w:spacing w:line="360" w:lineRule="auto"/>
        <w:ind w:left="-426" w:hanging="283.00000000000006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Currículo Lattes atualizado;</w:t>
      </w:r>
    </w:p>
    <w:p w:rsidR="00000000" w:rsidDel="00000000" w:rsidP="00000000" w:rsidRDefault="00000000" w:rsidRPr="00000000" w14:paraId="0000000E">
      <w:pPr>
        <w:pStyle w:val="Title"/>
        <w:numPr>
          <w:ilvl w:val="0"/>
          <w:numId w:val="2"/>
        </w:numPr>
        <w:spacing w:line="360" w:lineRule="auto"/>
        <w:ind w:left="-426" w:hanging="283.00000000000006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Levantamento Acadêmico atualizado com a aprovação no exame de língua estrangeira e Estágio, se for o caso. (solicitar via CAA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z w:val="20"/>
          <w:szCs w:val="20"/>
          <w:rtl w:val="0"/>
        </w:rPr>
        <w:t xml:space="preserve">on-line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, prazo de 14 dias úteis para a emissão);</w:t>
      </w:r>
    </w:p>
    <w:p w:rsidR="00000000" w:rsidDel="00000000" w:rsidP="00000000" w:rsidRDefault="00000000" w:rsidRPr="00000000" w14:paraId="0000000F">
      <w:pPr>
        <w:pStyle w:val="Title"/>
        <w:numPr>
          <w:ilvl w:val="0"/>
          <w:numId w:val="2"/>
        </w:numPr>
        <w:spacing w:line="360" w:lineRule="auto"/>
        <w:ind w:left="-426" w:hanging="283.00000000000006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Declaração do orientador relacionando as atividades complementares e estudos individuais;</w:t>
      </w:r>
      <w:r w:rsidDel="00000000" w:rsidR="00000000" w:rsidRPr="00000000">
        <w:rPr>
          <w:rFonts w:ascii="Calibri" w:cs="Calibri" w:eastAsia="Calibri" w:hAnsi="Calibri"/>
          <w:b w:val="0"/>
          <w:bCs w:val="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numPr>
          <w:ilvl w:val="0"/>
          <w:numId w:val="2"/>
        </w:numPr>
        <w:spacing w:line="360" w:lineRule="auto"/>
        <w:ind w:left="-426" w:hanging="283.00000000000006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Dissertação ou Tese em PDF;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Title"/>
        <w:numPr>
          <w:ilvl w:val="0"/>
          <w:numId w:val="2"/>
        </w:numPr>
        <w:tabs>
          <w:tab w:val="left" w:leader="none" w:pos="-284"/>
        </w:tabs>
        <w:spacing w:line="360" w:lineRule="auto"/>
        <w:ind w:left="-426" w:hanging="283.00000000000006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Comprovantes das produções acadêmicas </w:t>
      </w:r>
    </w:p>
    <w:p w:rsidR="00000000" w:rsidDel="00000000" w:rsidP="00000000" w:rsidRDefault="00000000" w:rsidRPr="00000000" w14:paraId="00000012">
      <w:pPr>
        <w:pStyle w:val="Title"/>
        <w:numPr>
          <w:ilvl w:val="0"/>
          <w:numId w:val="2"/>
        </w:numPr>
        <w:tabs>
          <w:tab w:val="left" w:leader="none" w:pos="-284"/>
        </w:tabs>
        <w:spacing w:line="360" w:lineRule="auto"/>
        <w:ind w:left="-426" w:hanging="283.00000000000006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Cópia do Parecer do Comitê de Ética em Pesquisa (se for o caso).</w:t>
      </w:r>
    </w:p>
    <w:p w:rsidR="00000000" w:rsidDel="00000000" w:rsidP="00000000" w:rsidRDefault="00000000" w:rsidRPr="00000000" w14:paraId="00000013">
      <w:pPr>
        <w:pStyle w:val="Title"/>
        <w:numPr>
          <w:ilvl w:val="0"/>
          <w:numId w:val="2"/>
        </w:numPr>
        <w:tabs>
          <w:tab w:val="left" w:leader="none" w:pos="-284"/>
        </w:tabs>
        <w:spacing w:line="360" w:lineRule="auto"/>
        <w:ind w:left="-426" w:hanging="283.00000000000006"/>
        <w:jc w:val="both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Declaração de Apresentação de Seminário.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</w:tabs>
        <w:spacing w:after="0" w:before="12" w:line="240" w:lineRule="auto"/>
        <w:ind w:left="284" w:right="0" w:hanging="71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que recebi, nesta data, os documentos descritos acima.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284"/>
          <w:tab w:val="left" w:leader="none" w:pos="6195"/>
        </w:tabs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São Paulo, 1</w:t>
      </w:r>
      <w:r w:rsidDel="00000000" w:rsidR="00000000" w:rsidRPr="00000000">
        <w:rPr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 abril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Visto do Funcionário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42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*O exemplar da dissertação deverá ser encaminhado em formato PDF via e-mail (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stricto.sensu@cruzeirodosul.edu.br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demais documentos deverão ser encaminhados preferencialmente em formato PDF via e-mail (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bCs w:val="1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stricto.sensu@cruzeirodosul.edu.br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95"/>
        </w:tabs>
        <w:spacing w:after="0" w:before="0" w:line="240" w:lineRule="auto"/>
        <w:ind w:left="-28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0" w:top="284" w:left="1134" w:right="5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NormalTable0" w:customStyle="1">
    <w:name w:val="Normal Table0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link w:val="CorpodetextoChar"/>
    <w:uiPriority w:val="1"/>
    <w:qFormat w:val="1"/>
    <w:rPr>
      <w:sz w:val="30"/>
      <w:szCs w:val="30"/>
    </w:rPr>
  </w:style>
  <w:style w:type="paragraph" w:styleId="PargrafodaLista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2A4D9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A4D95"/>
    <w:rPr>
      <w:rFonts w:ascii="Calibri Light" w:cs="Calibri Light" w:eastAsia="Calibri Light" w:hAnsi="Calibri Light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2A4D9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A4D95"/>
    <w:rPr>
      <w:rFonts w:ascii="Calibri Light" w:cs="Calibri Light" w:eastAsia="Calibri Light" w:hAnsi="Calibri Light"/>
      <w:lang w:bidi="pt-PT" w:eastAsia="pt-PT" w:val="pt-PT"/>
    </w:rPr>
  </w:style>
  <w:style w:type="table" w:styleId="Tabelacomgrade">
    <w:name w:val="Table Grid"/>
    <w:basedOn w:val="Tabelanormal"/>
    <w:uiPriority w:val="39"/>
    <w:rsid w:val="0071659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2A31C2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2A31C2"/>
    <w:rPr>
      <w:rFonts w:ascii="Segoe UI" w:cs="Segoe UI" w:eastAsia="Calibri Light" w:hAnsi="Segoe UI"/>
      <w:sz w:val="18"/>
      <w:szCs w:val="18"/>
      <w:lang w:bidi="pt-PT" w:eastAsia="pt-PT" w:val="pt-PT"/>
    </w:rPr>
  </w:style>
  <w:style w:type="character" w:styleId="TtuloChar" w:customStyle="1">
    <w:name w:val="Título Char"/>
    <w:basedOn w:val="Fontepargpadro"/>
    <w:link w:val="Ttulo"/>
    <w:rsid w:val="00661921"/>
    <w:rPr>
      <w:rFonts w:ascii="Times New Roman" w:cs="Times New Roman" w:eastAsia="Times New Roman" w:hAnsi="Times New Roman"/>
      <w:b w:val="1"/>
      <w:sz w:val="24"/>
      <w:szCs w:val="20"/>
      <w:lang w:eastAsia="pt-BR" w:val="pt-BR"/>
    </w:rPr>
  </w:style>
  <w:style w:type="character" w:styleId="CorpodetextoChar" w:customStyle="1">
    <w:name w:val="Corpo de texto Char"/>
    <w:basedOn w:val="Fontepargpadro"/>
    <w:link w:val="Corpodetexto"/>
    <w:uiPriority w:val="1"/>
    <w:rsid w:val="00A66FC0"/>
    <w:rPr>
      <w:rFonts w:ascii="Calibri Light" w:cs="Calibri Light" w:eastAsia="Calibri Light" w:hAnsi="Calibri Light"/>
      <w:sz w:val="30"/>
      <w:szCs w:val="30"/>
      <w:lang w:bidi="pt-PT" w:eastAsia="pt-PT" w:val="pt-PT"/>
    </w:rPr>
  </w:style>
  <w:style w:type="character" w:styleId="Hyperlink">
    <w:name w:val="Hyperlink"/>
    <w:basedOn w:val="Fontepargpadro"/>
    <w:uiPriority w:val="99"/>
    <w:unhideWhenUsed w:val="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tricto.sensu@cruzeirodosul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tricto.sensu@cruzeirodosul.edu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1icGKn5hDVPDbgoW1QYJiYSgRA==">CgMxLjAyDmguaXJqMzN5cDE1ZTBtOAByITFNRTFsWU5ZYU4zaldxWGI0YnhZZnMwbE5WaUJIQXNtWQ==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2021-01-15T19:38:00Z</dcterms:created>
  <dc:creator>ppsne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2017-05-13T00:00:00Z</vt:filetime>
  </property>
  <property fmtid="{D5CDD505-2E9C-101B-9397-08002B2CF9AE}" pid="3" name="LastSaved">
    <vt:filetime>2019-04-04T00:00:00Z</vt:filetime>
  </property>
</Properties>
</file>